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E3772">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04E110A7">
      <w:pPr>
        <w:spacing w:after="0" w:line="160" w:lineRule="exact"/>
        <w:jc w:val="center"/>
        <w:rPr>
          <w:rFonts w:hint="default" w:ascii="Times New Roman" w:hAnsi="Times New Roman" w:eastAsia="方正楷体_GBK" w:cs="Times New Roman"/>
          <w:b/>
          <w:sz w:val="36"/>
          <w:szCs w:val="36"/>
        </w:rPr>
      </w:pPr>
    </w:p>
    <w:p w14:paraId="1F911D29">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153</w:t>
      </w:r>
      <w:r>
        <w:rPr>
          <w:rFonts w:hint="default" w:ascii="Times New Roman" w:hAnsi="Times New Roman" w:eastAsia="方正楷体_GBK" w:cs="Times New Roman"/>
          <w:b/>
          <w:sz w:val="36"/>
          <w:szCs w:val="36"/>
        </w:rPr>
        <w:t>号</w:t>
      </w:r>
    </w:p>
    <w:p w14:paraId="13E70C10">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highlight w:val="none"/>
        </w:rPr>
      </w:pPr>
    </w:p>
    <w:p w14:paraId="6C9D6F8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rPr>
        <w:t>批准，决定将</w:t>
      </w:r>
      <w:r>
        <w:rPr>
          <w:rFonts w:hint="eastAsia" w:ascii="Times New Roman" w:hAnsi="Times New Roman" w:eastAsia="方正仿宋_GBK" w:cs="Times New Roman"/>
          <w:sz w:val="36"/>
          <w:szCs w:val="36"/>
          <w:highlight w:val="none"/>
          <w:lang w:val="en-US" w:eastAsia="zh-CN"/>
        </w:rPr>
        <w:t>安岳县横庙乡</w:t>
      </w:r>
      <w:r>
        <w:rPr>
          <w:rFonts w:hint="default" w:ascii="Times New Roman" w:hAnsi="Times New Roman" w:eastAsia="方正仿宋_GBK" w:cs="Times New Roman"/>
          <w:color w:val="auto"/>
          <w:sz w:val="36"/>
          <w:szCs w:val="36"/>
          <w:highlight w:val="none"/>
        </w:rPr>
        <w:t>芭蕉村14组（原田柳村7组）</w:t>
      </w:r>
      <w:r>
        <w:rPr>
          <w:rFonts w:hint="default" w:ascii="Times New Roman" w:hAnsi="Times New Roman" w:eastAsia="方正仿宋_GBK" w:cs="Times New Roman"/>
          <w:sz w:val="36"/>
          <w:szCs w:val="36"/>
          <w:highlight w:val="none"/>
        </w:rPr>
        <w:t>的部分集体土地征收为国家所有。现将有关事项公告如下。</w:t>
      </w:r>
    </w:p>
    <w:p w14:paraId="02CD0AE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22A64D9C">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val="en-US" w:eastAsia="zh-CN"/>
        </w:rPr>
        <w:t>四川省人民政府</w:t>
      </w:r>
    </w:p>
    <w:p w14:paraId="71CE1246">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3D881350">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（三）批准文号：</w:t>
      </w:r>
      <w:r>
        <w:rPr>
          <w:rFonts w:hint="default" w:ascii="Times New Roman" w:hAnsi="Times New Roman" w:eastAsia="方正仿宋_GBK" w:cs="Times New Roman"/>
          <w:sz w:val="36"/>
          <w:szCs w:val="36"/>
          <w:highlight w:val="none"/>
          <w:lang w:eastAsia="zh-CN"/>
        </w:rPr>
        <w:t>四川省人民政府关于新建成渝中线铁路（含十陵南站）工程（资阳段）建设用地的批复（川府土〔2024〕727号）</w:t>
      </w:r>
    </w:p>
    <w:p w14:paraId="034039EA">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268FF22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横庙乡芭蕉村14组（原田柳村7组）幅员面积449.8734亩（已扣减以前征地面积），其中耕地334.7934亩（已扣减以前征地面积），人口211人，人均耕地1.5870亩，拟征地6.4410亩，其中农用地6.4410亩（耕地6.3340亩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林地0.1070亩）。</w:t>
      </w:r>
    </w:p>
    <w:p w14:paraId="5E7F217F">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2C4C02DD">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7FE66AF1">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11F35E27">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7679F811">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楷体_GBK" w:cs="Times New Roman"/>
          <w:b/>
          <w:sz w:val="36"/>
          <w:szCs w:val="36"/>
          <w:highlight w:val="none"/>
          <w:lang w:val="en-US" w:eastAsia="zh-CN"/>
        </w:rPr>
        <w:t>326673.82</w:t>
      </w:r>
      <w:r>
        <w:rPr>
          <w:rFonts w:hint="eastAsia"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3C2D1B99">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6E8A8EC6">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农用地：</w:t>
      </w:r>
      <w:r>
        <w:rPr>
          <w:rFonts w:hint="eastAsia" w:ascii="Times New Roman" w:hAnsi="Times New Roman" w:eastAsia="方正仿宋_GBK" w:cs="Times New Roman"/>
          <w:b w:val="0"/>
          <w:bCs w:val="0"/>
          <w:sz w:val="36"/>
          <w:szCs w:val="36"/>
          <w:highlight w:val="none"/>
          <w:lang w:val="en-US" w:eastAsia="zh-CN"/>
        </w:rPr>
        <w:t>6.4410亩×45000元/亩=289845.00元</w:t>
      </w:r>
    </w:p>
    <w:p w14:paraId="7AF15AE1">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6770487B">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耕地：</w:t>
      </w:r>
      <w:r>
        <w:rPr>
          <w:rFonts w:hint="default" w:ascii="Times New Roman" w:hAnsi="Times New Roman" w:eastAsia="方正仿宋_GBK" w:cs="Times New Roman"/>
          <w:sz w:val="36"/>
          <w:szCs w:val="36"/>
          <w:highlight w:val="none"/>
          <w:lang w:val="en-US" w:eastAsia="zh-CN"/>
        </w:rPr>
        <w:t>6.3340亩×1730元/亩=10957.82元</w:t>
      </w:r>
    </w:p>
    <w:p w14:paraId="1C4F0C0F">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3C6DA5D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1C162F62">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（1）耕地零星林果木：</w:t>
      </w:r>
      <w:r>
        <w:rPr>
          <w:rFonts w:hint="default" w:ascii="Times New Roman" w:hAnsi="Times New Roman" w:eastAsia="方正仿宋_GBK" w:cs="Times New Roman"/>
          <w:b w:val="0"/>
          <w:bCs w:val="0"/>
          <w:sz w:val="36"/>
          <w:szCs w:val="36"/>
          <w:highlight w:val="none"/>
          <w:lang w:val="en-US" w:eastAsia="zh-CN"/>
        </w:rPr>
        <w:t>6.3340</w:t>
      </w:r>
      <w:r>
        <w:rPr>
          <w:rFonts w:hint="eastAsia" w:ascii="Times New Roman" w:hAnsi="Times New Roman" w:eastAsia="方正仿宋_GBK" w:cs="Times New Roman"/>
          <w:b w:val="0"/>
          <w:bCs w:val="0"/>
          <w:sz w:val="36"/>
          <w:szCs w:val="36"/>
          <w:highlight w:val="none"/>
          <w:lang w:val="en-US" w:eastAsia="zh-CN"/>
        </w:rPr>
        <w:t>亩</w:t>
      </w:r>
      <w:r>
        <w:rPr>
          <w:rFonts w:hint="default" w:ascii="Times New Roman" w:hAnsi="Times New Roman" w:eastAsia="方正仿宋_GBK" w:cs="Times New Roman"/>
          <w:b w:val="0"/>
          <w:bCs w:val="0"/>
          <w:sz w:val="36"/>
          <w:szCs w:val="36"/>
          <w:highlight w:val="none"/>
          <w:lang w:val="en-US" w:eastAsia="zh-CN"/>
        </w:rPr>
        <w:t>×4000元/亩=25336.00元</w:t>
      </w:r>
    </w:p>
    <w:p w14:paraId="06F8139C">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（2）其他土地零星林果木</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val="0"/>
          <w:bCs w:val="0"/>
          <w:sz w:val="36"/>
          <w:szCs w:val="36"/>
          <w:highlight w:val="none"/>
          <w:lang w:val="en-US" w:eastAsia="zh-CN"/>
        </w:rPr>
        <w:t>0.1070亩×5000元/亩=535.00元</w:t>
      </w:r>
    </w:p>
    <w:p w14:paraId="7C5134B7">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val="0"/>
          <w:bCs w:val="0"/>
          <w:sz w:val="36"/>
          <w:szCs w:val="36"/>
          <w:highlight w:val="none"/>
          <w:lang w:val="en-US" w:eastAsia="zh-CN"/>
        </w:rPr>
        <w:t>25871.00元</w:t>
      </w:r>
    </w:p>
    <w:p w14:paraId="3D7FAD39">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6B9F803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54E0564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56A4386B">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四川省自然资源厅关于印发〈四川省被征地农民养老保障实施办法〉的通知》（川人社〔2018〕46号）规定的被征地农民的基本养老保险和失业保险待遇。</w:t>
      </w:r>
    </w:p>
    <w:p w14:paraId="017FC75D">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六</w:t>
      </w:r>
      <w:r>
        <w:rPr>
          <w:rFonts w:hint="default" w:ascii="Times New Roman" w:hAnsi="Times New Roman" w:eastAsia="方正黑体_GBK" w:cs="Times New Roman"/>
          <w:sz w:val="36"/>
          <w:szCs w:val="36"/>
          <w:highlight w:val="none"/>
        </w:rPr>
        <w:t>、征收时间</w:t>
      </w:r>
    </w:p>
    <w:p w14:paraId="7D2B48B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本《公告》自发布之日起，由安岳县人民政府组织实施征收土地，按本公告中的补偿金额全额支付。</w:t>
      </w:r>
    </w:p>
    <w:p w14:paraId="1AC5087C">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highlight w:val="none"/>
        </w:rPr>
      </w:pPr>
      <w:r>
        <w:rPr>
          <w:rFonts w:hint="eastAsia" w:ascii="Times New Roman" w:hAnsi="Times New Roman" w:eastAsia="方正仿宋_GBK"/>
          <w:sz w:val="36"/>
          <w:szCs w:val="36"/>
          <w:highlight w:val="none"/>
        </w:rPr>
        <w:t>特此公告。</w:t>
      </w:r>
    </w:p>
    <w:p w14:paraId="7E58B4EA">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248A492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2FF823C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12DC3365">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6253383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6073440F">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59577943">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0E95AB7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78DC888B">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6FCEFA7D">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2F7CE9"/>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42115CE"/>
    <w:rsid w:val="050F19D9"/>
    <w:rsid w:val="05EF5E13"/>
    <w:rsid w:val="06400C4E"/>
    <w:rsid w:val="0721282E"/>
    <w:rsid w:val="08D21375"/>
    <w:rsid w:val="09AA4D5C"/>
    <w:rsid w:val="09B13C01"/>
    <w:rsid w:val="09C424AB"/>
    <w:rsid w:val="0A441181"/>
    <w:rsid w:val="0A74439D"/>
    <w:rsid w:val="0B1A7CC0"/>
    <w:rsid w:val="0B9B58FC"/>
    <w:rsid w:val="0D9832F6"/>
    <w:rsid w:val="0EB17FD6"/>
    <w:rsid w:val="0EE52A94"/>
    <w:rsid w:val="0FFA00C0"/>
    <w:rsid w:val="104F3F68"/>
    <w:rsid w:val="11FB3474"/>
    <w:rsid w:val="149F6963"/>
    <w:rsid w:val="15411A14"/>
    <w:rsid w:val="15432E71"/>
    <w:rsid w:val="155B24B4"/>
    <w:rsid w:val="15BC335C"/>
    <w:rsid w:val="1644374E"/>
    <w:rsid w:val="1671100B"/>
    <w:rsid w:val="16714557"/>
    <w:rsid w:val="17426EB9"/>
    <w:rsid w:val="182C0C04"/>
    <w:rsid w:val="18F002B2"/>
    <w:rsid w:val="190518C5"/>
    <w:rsid w:val="19185393"/>
    <w:rsid w:val="193E689A"/>
    <w:rsid w:val="19743958"/>
    <w:rsid w:val="19E82D37"/>
    <w:rsid w:val="19FA0ED7"/>
    <w:rsid w:val="1A357B76"/>
    <w:rsid w:val="1ABC044C"/>
    <w:rsid w:val="1BAC148E"/>
    <w:rsid w:val="1D54011B"/>
    <w:rsid w:val="1E7B720B"/>
    <w:rsid w:val="1EDD3086"/>
    <w:rsid w:val="1FB4300E"/>
    <w:rsid w:val="1FB43F5F"/>
    <w:rsid w:val="217001E2"/>
    <w:rsid w:val="21B03DE4"/>
    <w:rsid w:val="220F3557"/>
    <w:rsid w:val="22233EEB"/>
    <w:rsid w:val="23C94632"/>
    <w:rsid w:val="23FF085B"/>
    <w:rsid w:val="24155071"/>
    <w:rsid w:val="257D0670"/>
    <w:rsid w:val="263271D5"/>
    <w:rsid w:val="265129D2"/>
    <w:rsid w:val="26BE139A"/>
    <w:rsid w:val="278B77A6"/>
    <w:rsid w:val="2858699F"/>
    <w:rsid w:val="28934F19"/>
    <w:rsid w:val="2A181297"/>
    <w:rsid w:val="2B8D107D"/>
    <w:rsid w:val="2D940467"/>
    <w:rsid w:val="2DB204F4"/>
    <w:rsid w:val="2EBE07DF"/>
    <w:rsid w:val="2F0D7070"/>
    <w:rsid w:val="2F484DA8"/>
    <w:rsid w:val="2F563C39"/>
    <w:rsid w:val="2FAA2B11"/>
    <w:rsid w:val="2FB43882"/>
    <w:rsid w:val="2FD75420"/>
    <w:rsid w:val="30C776F3"/>
    <w:rsid w:val="312B3B68"/>
    <w:rsid w:val="317E6003"/>
    <w:rsid w:val="32B2014A"/>
    <w:rsid w:val="3355548A"/>
    <w:rsid w:val="34627E5E"/>
    <w:rsid w:val="34B14942"/>
    <w:rsid w:val="34CE5EA8"/>
    <w:rsid w:val="34E56399"/>
    <w:rsid w:val="35835F6C"/>
    <w:rsid w:val="36131574"/>
    <w:rsid w:val="37686BB1"/>
    <w:rsid w:val="37E5E289"/>
    <w:rsid w:val="38340751"/>
    <w:rsid w:val="3AB97D70"/>
    <w:rsid w:val="3AE36B6E"/>
    <w:rsid w:val="3B8F3DBE"/>
    <w:rsid w:val="3BFD2D9D"/>
    <w:rsid w:val="3C2B1831"/>
    <w:rsid w:val="3CAA75CA"/>
    <w:rsid w:val="3F1C6797"/>
    <w:rsid w:val="405801F9"/>
    <w:rsid w:val="414C7ECC"/>
    <w:rsid w:val="43790B7C"/>
    <w:rsid w:val="438020AF"/>
    <w:rsid w:val="43AF28D9"/>
    <w:rsid w:val="469E3EE3"/>
    <w:rsid w:val="46C16C66"/>
    <w:rsid w:val="46E33A26"/>
    <w:rsid w:val="47866D43"/>
    <w:rsid w:val="47C12579"/>
    <w:rsid w:val="47F334C4"/>
    <w:rsid w:val="4821416A"/>
    <w:rsid w:val="48AB197C"/>
    <w:rsid w:val="48F84495"/>
    <w:rsid w:val="49D96075"/>
    <w:rsid w:val="4A09107A"/>
    <w:rsid w:val="4A9328FD"/>
    <w:rsid w:val="4AE973EF"/>
    <w:rsid w:val="4B1D4687"/>
    <w:rsid w:val="4B366772"/>
    <w:rsid w:val="4C9A0B2C"/>
    <w:rsid w:val="4DA143B8"/>
    <w:rsid w:val="4E803A03"/>
    <w:rsid w:val="4EAA06B0"/>
    <w:rsid w:val="4EBB34EA"/>
    <w:rsid w:val="519F5DF6"/>
    <w:rsid w:val="528C4A2D"/>
    <w:rsid w:val="53B37937"/>
    <w:rsid w:val="53E93DE2"/>
    <w:rsid w:val="54490ABB"/>
    <w:rsid w:val="556F5D7B"/>
    <w:rsid w:val="587D7CA2"/>
    <w:rsid w:val="5882570B"/>
    <w:rsid w:val="5A3C19C4"/>
    <w:rsid w:val="5A425FE2"/>
    <w:rsid w:val="5A6461D4"/>
    <w:rsid w:val="5A671CDE"/>
    <w:rsid w:val="5B2F43FF"/>
    <w:rsid w:val="5BBE156E"/>
    <w:rsid w:val="5BFA0DFA"/>
    <w:rsid w:val="5D410686"/>
    <w:rsid w:val="5D6E6E32"/>
    <w:rsid w:val="5E8545C5"/>
    <w:rsid w:val="5F664989"/>
    <w:rsid w:val="602A280F"/>
    <w:rsid w:val="608A3026"/>
    <w:rsid w:val="61156D52"/>
    <w:rsid w:val="63740CA9"/>
    <w:rsid w:val="63E65437"/>
    <w:rsid w:val="648179F9"/>
    <w:rsid w:val="64B15BDC"/>
    <w:rsid w:val="651A5A67"/>
    <w:rsid w:val="65CC7110"/>
    <w:rsid w:val="66E005EB"/>
    <w:rsid w:val="66FE3F14"/>
    <w:rsid w:val="675608AD"/>
    <w:rsid w:val="68025902"/>
    <w:rsid w:val="681517F0"/>
    <w:rsid w:val="68444BA9"/>
    <w:rsid w:val="685C6397"/>
    <w:rsid w:val="68865E25"/>
    <w:rsid w:val="68C83A2C"/>
    <w:rsid w:val="69300598"/>
    <w:rsid w:val="69843BD1"/>
    <w:rsid w:val="6A0942FC"/>
    <w:rsid w:val="6A7259FE"/>
    <w:rsid w:val="6A992C60"/>
    <w:rsid w:val="6B8823E8"/>
    <w:rsid w:val="6BAC4F3F"/>
    <w:rsid w:val="6D86476C"/>
    <w:rsid w:val="6D8F2D6B"/>
    <w:rsid w:val="6DE40131"/>
    <w:rsid w:val="6DF037D8"/>
    <w:rsid w:val="6E065D9F"/>
    <w:rsid w:val="6E904D83"/>
    <w:rsid w:val="6FF71ED2"/>
    <w:rsid w:val="70B45B74"/>
    <w:rsid w:val="71684223"/>
    <w:rsid w:val="73422A41"/>
    <w:rsid w:val="735F344D"/>
    <w:rsid w:val="74637A10"/>
    <w:rsid w:val="779A705A"/>
    <w:rsid w:val="781C1BE0"/>
    <w:rsid w:val="785901FD"/>
    <w:rsid w:val="78CC079B"/>
    <w:rsid w:val="7A747570"/>
    <w:rsid w:val="7B4B52D1"/>
    <w:rsid w:val="7BA85F23"/>
    <w:rsid w:val="7C8E6862"/>
    <w:rsid w:val="7CF77FE5"/>
    <w:rsid w:val="7D0A7D18"/>
    <w:rsid w:val="7D1961AD"/>
    <w:rsid w:val="7E8B12AF"/>
    <w:rsid w:val="7FA21A02"/>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1095</Words>
  <Characters>1291</Characters>
  <Lines>0</Lines>
  <Paragraphs>0</Paragraphs>
  <TotalTime>3</TotalTime>
  <ScaleCrop>false</ScaleCrop>
  <LinksUpToDate>false</LinksUpToDate>
  <CharactersWithSpaces>1461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2024-06-26T11:26:00Z</cp:lastPrinted>
  <dcterms:modified xsi:type="dcterms:W3CDTF">2024-07-22T08:01:34Z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7AD36CF486AB4A00B0D0A913215BF4CF</vt:lpwstr>
  </property>
</Properties>
</file>